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6" w:type="dxa"/>
        <w:tblInd w:w="108" w:type="dxa"/>
        <w:tblLook w:val="01E0" w:firstRow="1" w:lastRow="1" w:firstColumn="1" w:lastColumn="1" w:noHBand="0" w:noVBand="0"/>
      </w:tblPr>
      <w:tblGrid>
        <w:gridCol w:w="3828"/>
        <w:gridCol w:w="5838"/>
      </w:tblGrid>
      <w:tr w:rsidR="00B64449" w:rsidRPr="00B64449" w14:paraId="6369D10E" w14:textId="77777777" w:rsidTr="00486C60">
        <w:trPr>
          <w:trHeight w:val="1418"/>
        </w:trPr>
        <w:tc>
          <w:tcPr>
            <w:tcW w:w="3828" w:type="dxa"/>
          </w:tcPr>
          <w:p w14:paraId="59A0B93E" w14:textId="77777777" w:rsidR="00B64449" w:rsidRPr="00B64449" w:rsidRDefault="00B64449" w:rsidP="00B64449">
            <w:pPr>
              <w:spacing w:after="0" w:line="240" w:lineRule="auto"/>
              <w:jc w:val="center"/>
              <w:rPr>
                <w:rFonts w:eastAsia="Calibri" w:cs="Times New Roman"/>
                <w:szCs w:val="28"/>
              </w:rPr>
            </w:pPr>
            <w:r w:rsidRPr="00B64449">
              <w:rPr>
                <w:rFonts w:eastAsia="Calibri" w:cs="Times New Roman"/>
                <w:szCs w:val="28"/>
              </w:rPr>
              <w:t>UBND THÀNH PHỐ VINH</w:t>
            </w:r>
          </w:p>
          <w:p w14:paraId="05EF6069" w14:textId="5191788B" w:rsidR="00B64449" w:rsidRPr="00B64449" w:rsidRDefault="00B64449" w:rsidP="00B64449">
            <w:pPr>
              <w:spacing w:after="0" w:line="240" w:lineRule="auto"/>
              <w:jc w:val="center"/>
              <w:rPr>
                <w:rFonts w:eastAsia="Calibri" w:cs="Times New Roman"/>
                <w:b/>
                <w:sz w:val="26"/>
                <w:szCs w:val="26"/>
              </w:rPr>
            </w:pPr>
            <w:r w:rsidRPr="00B64449">
              <w:rPr>
                <w:rFonts w:eastAsia="Calibri" w:cs="Times New Roman"/>
                <w:b/>
                <w:sz w:val="26"/>
                <w:szCs w:val="26"/>
              </w:rPr>
              <w:t xml:space="preserve">TRƯỜNG TH </w:t>
            </w:r>
            <w:r w:rsidR="00C72C29">
              <w:rPr>
                <w:rFonts w:eastAsia="Calibri" w:cs="Times New Roman"/>
                <w:b/>
                <w:sz w:val="26"/>
                <w:szCs w:val="26"/>
              </w:rPr>
              <w:t>NGHI KIM</w:t>
            </w:r>
            <w:r w:rsidRPr="00B64449">
              <w:rPr>
                <w:rFonts w:eastAsia="Calibri" w:cs="Times New Roman"/>
                <w:b/>
                <w:sz w:val="26"/>
                <w:szCs w:val="26"/>
              </w:rPr>
              <w:t xml:space="preserve"> </w:t>
            </w:r>
          </w:p>
          <w:p w14:paraId="4B524A4D" w14:textId="77777777" w:rsidR="00B64449" w:rsidRPr="00B64449" w:rsidRDefault="00B64449" w:rsidP="00B64449">
            <w:pPr>
              <w:spacing w:after="0" w:line="240" w:lineRule="auto"/>
              <w:jc w:val="center"/>
              <w:rPr>
                <w:rFonts w:eastAsia="Calibri" w:cs="Times New Roman"/>
                <w:sz w:val="26"/>
                <w:szCs w:val="26"/>
              </w:rPr>
            </w:pPr>
            <w:r>
              <w:rPr>
                <w:rFonts w:eastAsia="Calibri" w:cs="Times New Roman"/>
                <w:b/>
                <w:noProof/>
                <w:sz w:val="26"/>
                <w:szCs w:val="26"/>
              </w:rPr>
              <mc:AlternateContent>
                <mc:Choice Requires="wps">
                  <w:drawing>
                    <wp:anchor distT="0" distB="0" distL="114300" distR="114300" simplePos="0" relativeHeight="251659264" behindDoc="0" locked="0" layoutInCell="1" allowOverlap="1" wp14:anchorId="2AC55F86" wp14:editId="70EE5B43">
                      <wp:simplePos x="0" y="0"/>
                      <wp:positionH relativeFrom="column">
                        <wp:posOffset>688340</wp:posOffset>
                      </wp:positionH>
                      <wp:positionV relativeFrom="paragraph">
                        <wp:posOffset>24130</wp:posOffset>
                      </wp:positionV>
                      <wp:extent cx="878205" cy="0"/>
                      <wp:effectExtent l="8255" t="5080" r="8890"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8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2DB8D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2pt,1.9pt" to="123.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lHHAIAADU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"/>
                  </w:pict>
                </mc:Fallback>
              </mc:AlternateContent>
            </w:r>
          </w:p>
          <w:p w14:paraId="2EF9419E" w14:textId="2AF46D8D" w:rsidR="00B64449" w:rsidRPr="00B64449" w:rsidRDefault="00B64449" w:rsidP="00116EA3">
            <w:pPr>
              <w:spacing w:after="0" w:line="240" w:lineRule="auto"/>
              <w:jc w:val="center"/>
              <w:rPr>
                <w:rFonts w:eastAsia="Calibri" w:cs="Times New Roman"/>
                <w:sz w:val="26"/>
                <w:szCs w:val="26"/>
              </w:rPr>
            </w:pPr>
            <w:r w:rsidRPr="00B64449">
              <w:rPr>
                <w:rFonts w:eastAsia="Calibri" w:cs="Times New Roman"/>
                <w:sz w:val="26"/>
                <w:szCs w:val="26"/>
              </w:rPr>
              <w:t>Số</w:t>
            </w:r>
            <w:r w:rsidR="004668BD">
              <w:rPr>
                <w:rFonts w:eastAsia="Calibri" w:cs="Times New Roman"/>
                <w:sz w:val="26"/>
                <w:szCs w:val="26"/>
              </w:rPr>
              <w:t xml:space="preserve">:   </w:t>
            </w:r>
            <w:r w:rsidR="00B251C5">
              <w:rPr>
                <w:rFonts w:eastAsia="Calibri" w:cs="Times New Roman"/>
                <w:sz w:val="26"/>
                <w:szCs w:val="26"/>
              </w:rPr>
              <w:t>149</w:t>
            </w:r>
            <w:r w:rsidR="004668BD">
              <w:rPr>
                <w:rFonts w:eastAsia="Calibri" w:cs="Times New Roman"/>
                <w:sz w:val="26"/>
                <w:szCs w:val="26"/>
              </w:rPr>
              <w:t xml:space="preserve">  </w:t>
            </w:r>
            <w:r w:rsidR="00116EA3">
              <w:rPr>
                <w:rFonts w:eastAsia="Calibri" w:cs="Times New Roman"/>
                <w:sz w:val="26"/>
                <w:szCs w:val="26"/>
              </w:rPr>
              <w:t>/KH</w:t>
            </w:r>
            <w:r w:rsidR="004668BD">
              <w:rPr>
                <w:rFonts w:eastAsia="Calibri" w:cs="Times New Roman"/>
                <w:sz w:val="26"/>
                <w:szCs w:val="26"/>
              </w:rPr>
              <w:t>-TH</w:t>
            </w:r>
            <w:r w:rsidR="00C72C29">
              <w:rPr>
                <w:rFonts w:eastAsia="Calibri" w:cs="Times New Roman"/>
                <w:sz w:val="26"/>
                <w:szCs w:val="26"/>
              </w:rPr>
              <w:t>NK</w:t>
            </w:r>
          </w:p>
        </w:tc>
        <w:tc>
          <w:tcPr>
            <w:tcW w:w="5838" w:type="dxa"/>
          </w:tcPr>
          <w:p w14:paraId="2B57157A" w14:textId="77777777" w:rsidR="00B64449" w:rsidRPr="00B64449" w:rsidRDefault="00B64449" w:rsidP="00B64449">
            <w:pPr>
              <w:spacing w:after="0" w:line="240" w:lineRule="auto"/>
              <w:jc w:val="center"/>
              <w:rPr>
                <w:rFonts w:eastAsia="Calibri" w:cs="Times New Roman"/>
                <w:b/>
                <w:sz w:val="26"/>
                <w:szCs w:val="26"/>
              </w:rPr>
            </w:pPr>
            <w:r w:rsidRPr="00B64449">
              <w:rPr>
                <w:rFonts w:eastAsia="Calibri" w:cs="Times New Roman"/>
                <w:b/>
                <w:sz w:val="26"/>
                <w:szCs w:val="26"/>
              </w:rPr>
              <w:t>CỘNG HOÀ XÃ HỘI CHỦ NGHĨA VIỆT NAM</w:t>
            </w:r>
          </w:p>
          <w:p w14:paraId="46DFC34F" w14:textId="77777777" w:rsidR="00B64449" w:rsidRPr="00B64449" w:rsidRDefault="00B64449" w:rsidP="00B64449">
            <w:pPr>
              <w:spacing w:after="0" w:line="240" w:lineRule="auto"/>
              <w:jc w:val="center"/>
              <w:rPr>
                <w:rFonts w:eastAsia="Calibri" w:cs="Times New Roman"/>
                <w:b/>
                <w:szCs w:val="28"/>
              </w:rPr>
            </w:pPr>
            <w:r w:rsidRPr="00B64449">
              <w:rPr>
                <w:rFonts w:eastAsia="Calibri" w:cs="Times New Roman" w:hint="eastAsia"/>
                <w:b/>
                <w:szCs w:val="28"/>
              </w:rPr>
              <w:t>Đ</w:t>
            </w:r>
            <w:r w:rsidRPr="00B64449">
              <w:rPr>
                <w:rFonts w:eastAsia="Calibri" w:cs="Times New Roman"/>
                <w:b/>
                <w:szCs w:val="28"/>
              </w:rPr>
              <w:t>ộc lập - Tự do - Hạnh phúc</w:t>
            </w:r>
            <w:r w:rsidRPr="00B64449">
              <w:rPr>
                <w:rFonts w:eastAsia="Calibri" w:cs="Times New Roman"/>
                <w:i/>
                <w:szCs w:val="28"/>
              </w:rPr>
              <w:t xml:space="preserve">              </w:t>
            </w:r>
          </w:p>
          <w:p w14:paraId="11548D50" w14:textId="77777777" w:rsidR="00B64449" w:rsidRPr="00B64449" w:rsidRDefault="00B64449" w:rsidP="00B64449">
            <w:pPr>
              <w:spacing w:after="0" w:line="240" w:lineRule="auto"/>
              <w:jc w:val="center"/>
              <w:rPr>
                <w:rFonts w:eastAsia="Calibri" w:cs="Times New Roman"/>
                <w:i/>
                <w:sz w:val="26"/>
                <w:szCs w:val="26"/>
              </w:rPr>
            </w:pPr>
            <w:r>
              <w:rPr>
                <w:rFonts w:eastAsia="Calibri" w:cs="Times New Roman"/>
                <w:b/>
                <w:noProof/>
                <w:sz w:val="26"/>
                <w:szCs w:val="26"/>
              </w:rPr>
              <mc:AlternateContent>
                <mc:Choice Requires="wps">
                  <w:drawing>
                    <wp:anchor distT="0" distB="0" distL="114300" distR="114300" simplePos="0" relativeHeight="251660288" behindDoc="0" locked="0" layoutInCell="1" allowOverlap="1" wp14:anchorId="03301367" wp14:editId="666505D8">
                      <wp:simplePos x="0" y="0"/>
                      <wp:positionH relativeFrom="column">
                        <wp:posOffset>706755</wp:posOffset>
                      </wp:positionH>
                      <wp:positionV relativeFrom="paragraph">
                        <wp:posOffset>19050</wp:posOffset>
                      </wp:positionV>
                      <wp:extent cx="2143125"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2804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1.5pt" to="224.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981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kyx/yi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"/>
                  </w:pict>
                </mc:Fallback>
              </mc:AlternateContent>
            </w:r>
          </w:p>
          <w:p w14:paraId="73BDE0D8" w14:textId="77777777" w:rsidR="00B64449" w:rsidRPr="00B64449" w:rsidRDefault="00B64449" w:rsidP="00B64449">
            <w:pPr>
              <w:spacing w:after="0" w:line="240" w:lineRule="auto"/>
              <w:jc w:val="center"/>
              <w:rPr>
                <w:rFonts w:eastAsia="Calibri" w:cs="Times New Roman"/>
                <w:i/>
                <w:sz w:val="26"/>
                <w:szCs w:val="26"/>
              </w:rPr>
            </w:pPr>
          </w:p>
          <w:p w14:paraId="5667B3CE" w14:textId="1B7A1D77" w:rsidR="00B64449" w:rsidRPr="00B64449" w:rsidRDefault="00B251C5" w:rsidP="00116EA3">
            <w:pPr>
              <w:spacing w:after="0" w:line="240" w:lineRule="auto"/>
              <w:jc w:val="center"/>
              <w:rPr>
                <w:rFonts w:eastAsia="Calibri" w:cs="Times New Roman"/>
                <w:i/>
                <w:sz w:val="26"/>
                <w:szCs w:val="26"/>
              </w:rPr>
            </w:pPr>
            <w:r>
              <w:rPr>
                <w:rFonts w:eastAsia="Calibri" w:cs="Times New Roman"/>
                <w:i/>
                <w:sz w:val="26"/>
                <w:szCs w:val="26"/>
              </w:rPr>
              <w:t>TP Vinh, ngày 1</w:t>
            </w:r>
            <w:bookmarkStart w:id="0" w:name="_GoBack"/>
            <w:bookmarkEnd w:id="0"/>
            <w:r w:rsidR="00B64449" w:rsidRPr="00B64449">
              <w:rPr>
                <w:rFonts w:eastAsia="Calibri" w:cs="Times New Roman"/>
                <w:i/>
                <w:sz w:val="26"/>
                <w:szCs w:val="26"/>
              </w:rPr>
              <w:t xml:space="preserve">5 tháng </w:t>
            </w:r>
            <w:r w:rsidR="00116EA3">
              <w:rPr>
                <w:rFonts w:eastAsia="Calibri" w:cs="Times New Roman"/>
                <w:i/>
                <w:sz w:val="26"/>
                <w:szCs w:val="26"/>
              </w:rPr>
              <w:t>11</w:t>
            </w:r>
            <w:r w:rsidR="00B64449" w:rsidRPr="00B64449">
              <w:rPr>
                <w:rFonts w:eastAsia="Calibri" w:cs="Times New Roman"/>
                <w:i/>
                <w:sz w:val="26"/>
                <w:szCs w:val="26"/>
              </w:rPr>
              <w:t xml:space="preserve"> n</w:t>
            </w:r>
            <w:r w:rsidR="00B64449" w:rsidRPr="00B64449">
              <w:rPr>
                <w:rFonts w:eastAsia="Calibri" w:cs="Times New Roman" w:hint="eastAsia"/>
                <w:i/>
                <w:sz w:val="26"/>
                <w:szCs w:val="26"/>
              </w:rPr>
              <w:t>ă</w:t>
            </w:r>
            <w:r w:rsidR="00710613">
              <w:rPr>
                <w:rFonts w:eastAsia="Calibri" w:cs="Times New Roman"/>
                <w:i/>
                <w:sz w:val="26"/>
                <w:szCs w:val="26"/>
              </w:rPr>
              <w:t>m 2024</w:t>
            </w:r>
          </w:p>
        </w:tc>
      </w:tr>
    </w:tbl>
    <w:p w14:paraId="6D860383" w14:textId="77777777" w:rsidR="00B64449" w:rsidRDefault="00B64449" w:rsidP="00E553A1">
      <w:pPr>
        <w:jc w:val="center"/>
        <w:rPr>
          <w:b/>
        </w:rPr>
      </w:pPr>
    </w:p>
    <w:p w14:paraId="4941BB57" w14:textId="77777777" w:rsidR="00E553A1" w:rsidRPr="00B64449" w:rsidRDefault="00E553A1" w:rsidP="00B64449">
      <w:pPr>
        <w:spacing w:after="0" w:line="240" w:lineRule="auto"/>
        <w:jc w:val="center"/>
        <w:rPr>
          <w:b/>
        </w:rPr>
      </w:pPr>
      <w:r w:rsidRPr="00B64449">
        <w:rPr>
          <w:b/>
        </w:rPr>
        <w:t>KẾ HOẠCH</w:t>
      </w:r>
    </w:p>
    <w:p w14:paraId="79BCD118" w14:textId="77777777" w:rsidR="00E553A1" w:rsidRPr="00B64449" w:rsidRDefault="00E553A1" w:rsidP="00B64449">
      <w:pPr>
        <w:spacing w:line="240" w:lineRule="auto"/>
        <w:jc w:val="center"/>
        <w:rPr>
          <w:b/>
        </w:rPr>
      </w:pPr>
      <w:r w:rsidRPr="00B64449">
        <w:rPr>
          <w:b/>
        </w:rPr>
        <w:t>Tổ chức đánh giá mức độ chuyển đổi số</w:t>
      </w:r>
      <w:r w:rsidR="00B64449" w:rsidRPr="00B64449">
        <w:rPr>
          <w:b/>
        </w:rPr>
        <w:t xml:space="preserve"> </w:t>
      </w:r>
      <w:r w:rsidRPr="00B64449">
        <w:rPr>
          <w:b/>
        </w:rPr>
        <w:t>năm học 202</w:t>
      </w:r>
      <w:r w:rsidR="00710613">
        <w:rPr>
          <w:b/>
        </w:rPr>
        <w:t>4-2025</w:t>
      </w:r>
    </w:p>
    <w:p w14:paraId="5BAE736A" w14:textId="77777777" w:rsidR="00E553A1" w:rsidRPr="00710613" w:rsidRDefault="00E553A1" w:rsidP="00E553A1">
      <w:pPr>
        <w:spacing w:after="0" w:line="288" w:lineRule="auto"/>
        <w:ind w:firstLine="567"/>
        <w:jc w:val="both"/>
        <w:rPr>
          <w:i/>
        </w:rPr>
      </w:pPr>
      <w:r w:rsidRPr="00710613">
        <w:rPr>
          <w:i/>
        </w:rPr>
        <w:t>Căn cứ Quyết định số 4725/QĐ-BGDĐT ngày 30/12/2022 của Bộ trưởng Bộ Giáo dục và Đào tạo ban hành Bộ chỉ số chuyển đổi số của cơ sở giáo dục phổ thông và giáo dục thường xuyên;</w:t>
      </w:r>
    </w:p>
    <w:p w14:paraId="4E8E8059" w14:textId="77777777" w:rsidR="00A0777F" w:rsidRPr="00710613" w:rsidRDefault="00E553A1" w:rsidP="00E553A1">
      <w:pPr>
        <w:spacing w:after="0" w:line="288" w:lineRule="auto"/>
        <w:ind w:firstLine="567"/>
        <w:jc w:val="both"/>
        <w:rPr>
          <w:i/>
        </w:rPr>
      </w:pPr>
      <w:r w:rsidRPr="00710613">
        <w:rPr>
          <w:i/>
        </w:rPr>
        <w:t xml:space="preserve">Căn cứ Công văn số </w:t>
      </w:r>
      <w:r w:rsidR="00B64449" w:rsidRPr="00710613">
        <w:rPr>
          <w:i/>
        </w:rPr>
        <w:t>1120</w:t>
      </w:r>
      <w:r w:rsidRPr="00710613">
        <w:rPr>
          <w:i/>
        </w:rPr>
        <w:t>/</w:t>
      </w:r>
      <w:r w:rsidR="00B64449" w:rsidRPr="00710613">
        <w:rPr>
          <w:i/>
        </w:rPr>
        <w:t>KH –PGDĐT  ngày 24/11</w:t>
      </w:r>
      <w:r w:rsidRPr="00710613">
        <w:rPr>
          <w:i/>
        </w:rPr>
        <w:t xml:space="preserve">/2023 của </w:t>
      </w:r>
      <w:r w:rsidR="00B64449" w:rsidRPr="00710613">
        <w:rPr>
          <w:i/>
        </w:rPr>
        <w:t>Phòng GD&amp;ĐT</w:t>
      </w:r>
      <w:r w:rsidRPr="00710613">
        <w:rPr>
          <w:i/>
        </w:rPr>
        <w:t xml:space="preserve"> về việc triển khai Bộ chỉ số đánh giá mức độ chuyển đổi số của cơ sở giáo dục phổ</w:t>
      </w:r>
      <w:r w:rsidR="00A0777F" w:rsidRPr="00710613">
        <w:rPr>
          <w:i/>
        </w:rPr>
        <w:t xml:space="preserve"> thông.</w:t>
      </w:r>
    </w:p>
    <w:p w14:paraId="4BDEC42D" w14:textId="77777777" w:rsidR="00710613" w:rsidRPr="00710613" w:rsidRDefault="00710613" w:rsidP="00E553A1">
      <w:pPr>
        <w:spacing w:after="0" w:line="288" w:lineRule="auto"/>
        <w:ind w:firstLine="567"/>
        <w:jc w:val="both"/>
        <w:rPr>
          <w:i/>
        </w:rPr>
      </w:pPr>
      <w:r w:rsidRPr="00710613">
        <w:rPr>
          <w:rFonts w:eastAsia="Times New Roman" w:cs="Times New Roman"/>
          <w:i/>
          <w:iCs/>
          <w:color w:val="161616"/>
          <w:szCs w:val="28"/>
        </w:rPr>
        <w:t>Căn cứ kế hoạch số 793/KH-PGDĐT ngày 19/09/2024 của Phòng Giáo dục và Đào tạo Thành phố Vinh về việc V/v hướng dẫn thực hiện nhiệm vụ Công nghệ thông tin, chuyển đổi số và thống kê giáo dục năm học 2024-2025</w:t>
      </w:r>
    </w:p>
    <w:p w14:paraId="3C18D720" w14:textId="70BC6E9B" w:rsidR="00E553A1" w:rsidRDefault="00E553A1" w:rsidP="00E553A1">
      <w:pPr>
        <w:spacing w:after="0" w:line="288" w:lineRule="auto"/>
        <w:ind w:firstLine="567"/>
        <w:jc w:val="both"/>
      </w:pPr>
      <w:r>
        <w:t xml:space="preserve">Trường </w:t>
      </w:r>
      <w:r w:rsidR="00A0777F">
        <w:t xml:space="preserve">Tiểu học </w:t>
      </w:r>
      <w:r w:rsidR="00C72C29">
        <w:t>Nghi Kim</w:t>
      </w:r>
      <w:r>
        <w:t xml:space="preserve"> xây dựng kế hoạch đánh giá mức độ chuyển đổi số năm học 202</w:t>
      </w:r>
      <w:r w:rsidR="00710613">
        <w:t>4</w:t>
      </w:r>
      <w:r>
        <w:t>-202</w:t>
      </w:r>
      <w:r w:rsidR="00710613">
        <w:t>5</w:t>
      </w:r>
      <w:r>
        <w:t xml:space="preserve"> như sau:</w:t>
      </w:r>
    </w:p>
    <w:p w14:paraId="2001CC3B" w14:textId="77777777" w:rsidR="00E553A1" w:rsidRPr="00A0777F" w:rsidRDefault="00E553A1" w:rsidP="00E553A1">
      <w:pPr>
        <w:spacing w:after="0" w:line="288" w:lineRule="auto"/>
        <w:ind w:firstLine="567"/>
        <w:jc w:val="both"/>
        <w:rPr>
          <w:b/>
        </w:rPr>
      </w:pPr>
      <w:r w:rsidRPr="00A0777F">
        <w:rPr>
          <w:b/>
        </w:rPr>
        <w:t>I. MỤC ĐÍCH, YÊU CẦU</w:t>
      </w:r>
    </w:p>
    <w:p w14:paraId="0004B29A" w14:textId="77777777" w:rsidR="00E553A1" w:rsidRDefault="00E553A1" w:rsidP="00E553A1">
      <w:pPr>
        <w:spacing w:after="0" w:line="288" w:lineRule="auto"/>
        <w:ind w:firstLine="567"/>
        <w:jc w:val="both"/>
      </w:pPr>
      <w:r>
        <w:t>- Tuyên truyền nhằm nâng cao nhận thức của cán bộ quản lí, giáo viên, nhân viên về ý nghĩa, tác dụng của chuyển đổi số trong giáo dục và đào tạ</w:t>
      </w:r>
      <w:r w:rsidR="00A0777F">
        <w:t>o, t</w:t>
      </w:r>
      <w:r>
        <w:t>húc đẩy chuyển đổi số ở nhà trường.</w:t>
      </w:r>
    </w:p>
    <w:p w14:paraId="4F447624" w14:textId="77777777" w:rsidR="00E553A1" w:rsidRDefault="00E553A1" w:rsidP="00E553A1">
      <w:pPr>
        <w:spacing w:after="0" w:line="288" w:lineRule="auto"/>
        <w:ind w:firstLine="567"/>
        <w:jc w:val="both"/>
      </w:pPr>
      <w:r>
        <w:t>- Phát hiện các điển hình, mô hình chuyển đổi số làm tốt để nhân rộng, tạo phong trào thực hiện chuyển đổi số trong nhà trường.</w:t>
      </w:r>
    </w:p>
    <w:p w14:paraId="107525C3" w14:textId="77777777" w:rsidR="00E553A1" w:rsidRDefault="00E553A1" w:rsidP="00E553A1">
      <w:pPr>
        <w:spacing w:after="0" w:line="288" w:lineRule="auto"/>
        <w:ind w:firstLine="567"/>
        <w:jc w:val="both"/>
      </w:pPr>
      <w:r>
        <w:t>- Đảm bảo thực hiện kiểm tra, đánh giá khách quan, thực chất, công bằng kết quả chuyển đổi số trong đơn vị. Trong quá trình tự đánh giá, thực hiện thu thập, lập danh mục minh chứng theo các tiêu chí của Bộ chỉ số.</w:t>
      </w:r>
    </w:p>
    <w:p w14:paraId="793673A4" w14:textId="61BA3F4C" w:rsidR="00E553A1" w:rsidRPr="00A0777F" w:rsidRDefault="00E553A1" w:rsidP="00E553A1">
      <w:pPr>
        <w:spacing w:after="0" w:line="288" w:lineRule="auto"/>
        <w:ind w:firstLine="567"/>
        <w:jc w:val="both"/>
        <w:rPr>
          <w:b/>
        </w:rPr>
      </w:pPr>
      <w:r w:rsidRPr="00A0777F">
        <w:rPr>
          <w:b/>
        </w:rPr>
        <w:t>II.</w:t>
      </w:r>
      <w:r w:rsidR="00C72C29">
        <w:rPr>
          <w:b/>
        </w:rPr>
        <w:t xml:space="preserve"> </w:t>
      </w:r>
      <w:r w:rsidRPr="00A0777F">
        <w:rPr>
          <w:b/>
        </w:rPr>
        <w:t>NHIỆM VỤ TRIỂN KHAI</w:t>
      </w:r>
    </w:p>
    <w:p w14:paraId="38FF578F" w14:textId="77777777" w:rsidR="00E553A1" w:rsidRDefault="00E553A1" w:rsidP="00E553A1">
      <w:pPr>
        <w:spacing w:after="0" w:line="288" w:lineRule="auto"/>
        <w:ind w:firstLine="567"/>
        <w:jc w:val="both"/>
      </w:pPr>
      <w:r>
        <w:t>-  Nhà trường tiến hành thu thập, tập hợp, lập danh mục minh chứng theo các tiêu chí của Bộ chỉ số tại Quyết định số 4725/QĐ-BGDĐT.</w:t>
      </w:r>
    </w:p>
    <w:p w14:paraId="36CEE1E4" w14:textId="77777777" w:rsidR="00E553A1" w:rsidRDefault="00E553A1" w:rsidP="00E553A1">
      <w:pPr>
        <w:spacing w:after="0" w:line="288" w:lineRule="auto"/>
        <w:ind w:firstLine="567"/>
        <w:jc w:val="both"/>
      </w:pPr>
      <w:r>
        <w:t>- Tự đánh giá mức độ chuyển đổi số năm học 202</w:t>
      </w:r>
      <w:r w:rsidR="00710613">
        <w:t>4</w:t>
      </w:r>
      <w:r>
        <w:t>-202</w:t>
      </w:r>
      <w:r w:rsidR="00710613">
        <w:t>5</w:t>
      </w:r>
      <w:r>
        <w:t>.</w:t>
      </w:r>
    </w:p>
    <w:p w14:paraId="39BCB29B" w14:textId="77777777" w:rsidR="00E553A1" w:rsidRDefault="00E553A1" w:rsidP="00E553A1">
      <w:pPr>
        <w:spacing w:after="0" w:line="288" w:lineRule="auto"/>
        <w:ind w:firstLine="567"/>
        <w:jc w:val="both"/>
      </w:pPr>
      <w:r>
        <w:t>- Lập tờ trình đề nghị đánh giá ngoài mức độ chuyển đổi số năm học 202</w:t>
      </w:r>
      <w:r w:rsidR="00710613">
        <w:t>4</w:t>
      </w:r>
      <w:r>
        <w:t>-202</w:t>
      </w:r>
      <w:r w:rsidR="00710613">
        <w:t>5</w:t>
      </w:r>
      <w:r>
        <w:t>.</w:t>
      </w:r>
    </w:p>
    <w:p w14:paraId="171CC8CA" w14:textId="77777777" w:rsidR="00E553A1" w:rsidRDefault="00E553A1" w:rsidP="00E553A1">
      <w:pPr>
        <w:spacing w:after="0" w:line="288" w:lineRule="auto"/>
        <w:ind w:firstLine="567"/>
        <w:jc w:val="both"/>
      </w:pPr>
      <w:r>
        <w:t>- Tạo chuyên mục “Chuyển đổi số” trên trang Thông tin điện tử nhà trường.</w:t>
      </w:r>
    </w:p>
    <w:p w14:paraId="464FB71D" w14:textId="77777777" w:rsidR="00E553A1" w:rsidRDefault="00E553A1" w:rsidP="00E553A1">
      <w:pPr>
        <w:spacing w:after="0" w:line="288" w:lineRule="auto"/>
        <w:ind w:firstLine="567"/>
        <w:jc w:val="both"/>
      </w:pPr>
      <w:r>
        <w:t>- Công bố kết quả đánh giá mức độ chuyển đổi số trên trang thông tin điện tử.</w:t>
      </w:r>
    </w:p>
    <w:p w14:paraId="7B30A32E" w14:textId="4FFE16B7" w:rsidR="00E553A1" w:rsidRPr="00A0777F" w:rsidRDefault="00E553A1" w:rsidP="00E553A1">
      <w:pPr>
        <w:spacing w:after="0" w:line="288" w:lineRule="auto"/>
        <w:ind w:firstLine="567"/>
        <w:jc w:val="both"/>
        <w:rPr>
          <w:b/>
        </w:rPr>
      </w:pPr>
      <w:r w:rsidRPr="00A0777F">
        <w:rPr>
          <w:b/>
        </w:rPr>
        <w:t>III.</w:t>
      </w:r>
      <w:r w:rsidR="00C72C29">
        <w:rPr>
          <w:b/>
        </w:rPr>
        <w:t xml:space="preserve"> </w:t>
      </w:r>
      <w:r w:rsidRPr="00A0777F">
        <w:rPr>
          <w:b/>
        </w:rPr>
        <w:t>PHÂN CÔNG NHIỆM VỤ</w:t>
      </w:r>
    </w:p>
    <w:p w14:paraId="13F11F23" w14:textId="77777777" w:rsidR="00E553A1" w:rsidRDefault="00E553A1" w:rsidP="00E553A1">
      <w:pPr>
        <w:spacing w:after="0" w:line="288" w:lineRule="auto"/>
        <w:ind w:firstLine="567"/>
        <w:jc w:val="both"/>
      </w:pPr>
      <w:r>
        <w:t>1. Triển khai lại các văn bản hướng dẫn và cấu trúc của bộ chỉ số.</w:t>
      </w:r>
    </w:p>
    <w:p w14:paraId="24444C45" w14:textId="77777777" w:rsidR="00E553A1" w:rsidRDefault="00E553A1" w:rsidP="00E553A1">
      <w:pPr>
        <w:spacing w:after="0" w:line="288" w:lineRule="auto"/>
        <w:ind w:firstLine="567"/>
        <w:jc w:val="both"/>
      </w:pPr>
      <w:r>
        <w:lastRenderedPageBreak/>
        <w:t>1.1.Cấu trúc Bộ chỉ số</w:t>
      </w:r>
    </w:p>
    <w:p w14:paraId="6B2EC2A3" w14:textId="77777777" w:rsidR="00E553A1" w:rsidRDefault="00E553A1" w:rsidP="00E553A1">
      <w:pPr>
        <w:spacing w:after="0" w:line="288" w:lineRule="auto"/>
        <w:ind w:firstLine="567"/>
        <w:jc w:val="both"/>
      </w:pPr>
      <w:r>
        <w:t xml:space="preserve">- Cấu trúc của Bộ chỉ số gồm 02 nhóm tiêu chí thành phần như sau: </w:t>
      </w:r>
    </w:p>
    <w:p w14:paraId="7BEDE3AB" w14:textId="77777777" w:rsidR="00E553A1" w:rsidRDefault="00E553A1" w:rsidP="00E553A1">
      <w:pPr>
        <w:spacing w:after="0" w:line="288" w:lineRule="auto"/>
        <w:ind w:firstLine="567"/>
        <w:jc w:val="both"/>
      </w:pPr>
      <w:r>
        <w:t>- Nhóm tiêu chí “Chuyển đổi số trong dạy, học”: Đ/c Phó hiệu trưởng phụ trách</w:t>
      </w:r>
    </w:p>
    <w:p w14:paraId="70440C15" w14:textId="27FA26A7" w:rsidR="00E553A1" w:rsidRDefault="00E553A1" w:rsidP="00E553A1">
      <w:pPr>
        <w:spacing w:after="0" w:line="288" w:lineRule="auto"/>
        <w:ind w:firstLine="567"/>
        <w:jc w:val="both"/>
      </w:pPr>
      <w:r>
        <w:t xml:space="preserve">- Nhóm tiêu chí “Chuyển đối số trong quản trị nhà trường”:  Đ/C Kế toán – </w:t>
      </w:r>
      <w:r w:rsidR="00C72C29">
        <w:t xml:space="preserve">Đ/C </w:t>
      </w:r>
      <w:r>
        <w:t>Văn thư phụ trách (Chi tiết Bộ chỉ số tại Phụ lục kèm theo.)</w:t>
      </w:r>
    </w:p>
    <w:p w14:paraId="7D90704B" w14:textId="77777777" w:rsidR="00E553A1" w:rsidRDefault="00E553A1" w:rsidP="00E553A1">
      <w:pPr>
        <w:spacing w:after="0" w:line="288" w:lineRule="auto"/>
        <w:ind w:firstLine="567"/>
        <w:jc w:val="both"/>
      </w:pPr>
      <w:r>
        <w:t>1.2. Mức độ chuyển đổi số</w:t>
      </w:r>
    </w:p>
    <w:p w14:paraId="2930F864" w14:textId="77777777" w:rsidR="00E553A1" w:rsidRDefault="00E553A1" w:rsidP="00E553A1">
      <w:pPr>
        <w:spacing w:after="0" w:line="288" w:lineRule="auto"/>
        <w:ind w:firstLine="567"/>
        <w:jc w:val="both"/>
      </w:pPr>
      <w:r>
        <w:t>- Mức độ chuyển đổi số tại nhà trường được đánh giá theo từng nhóm tiêu chí thành phần (như mục 2), thang điểm tối đa là 100, mỗi nhóm tiêu chí được đánh giá ở ba mức độ:</w:t>
      </w:r>
    </w:p>
    <w:p w14:paraId="56B5D3A4" w14:textId="77777777" w:rsidR="00E553A1" w:rsidRDefault="00E553A1" w:rsidP="00E553A1">
      <w:pPr>
        <w:spacing w:after="0" w:line="288" w:lineRule="auto"/>
        <w:ind w:firstLine="567"/>
        <w:jc w:val="both"/>
      </w:pPr>
      <w:r>
        <w:t>- Mức chưa đáp ứng (Mức độ 1): Tổng điểm của mỗi nhóm tiêu chí dưới 50. Ở mức này, nhà trường chưa đáp ứng các yêu cầu cơ bản về triển khai chuyển đổi số.</w:t>
      </w:r>
    </w:p>
    <w:p w14:paraId="18852714" w14:textId="77777777" w:rsidR="00E553A1" w:rsidRDefault="00E553A1" w:rsidP="00E553A1">
      <w:pPr>
        <w:spacing w:after="0" w:line="288" w:lineRule="auto"/>
        <w:ind w:firstLine="567"/>
        <w:jc w:val="both"/>
      </w:pPr>
      <w:r>
        <w:t>- Mức đáp ứng cơ bản (Mức độ 2): Tổng điểm của mỗi nhóm tiêu chí đạt từ 50 đến 75. Ở mức này, nhà trường đã đáp ứng yêu cơ bản về triển khai chuyến đổi số.</w:t>
      </w:r>
    </w:p>
    <w:p w14:paraId="4738DE57" w14:textId="77777777" w:rsidR="00E553A1" w:rsidRDefault="00E553A1" w:rsidP="00E553A1">
      <w:pPr>
        <w:spacing w:after="0" w:line="288" w:lineRule="auto"/>
        <w:ind w:firstLine="567"/>
        <w:jc w:val="both"/>
      </w:pPr>
      <w:r>
        <w:t xml:space="preserve">- Mức đáp ứng tốt (Mức độ 3): Tổng điểm của mỗi nhóm tiêu chí đạt trên 75. Ở mức này, nhà trường đáp ứng tốt các yêu cầu cơ bản và một số yêu cầu nâng cao về triển khai chuyển đổi số. </w:t>
      </w:r>
    </w:p>
    <w:p w14:paraId="6BB692A9" w14:textId="77777777" w:rsidR="00E553A1" w:rsidRDefault="00E553A1" w:rsidP="00E553A1">
      <w:pPr>
        <w:spacing w:after="0" w:line="288" w:lineRule="auto"/>
        <w:ind w:firstLine="567"/>
        <w:jc w:val="both"/>
      </w:pPr>
      <w:r>
        <w:t>1.3. Quy định việc tự đánh giá; nộp hồ sơ, báo cáo</w:t>
      </w:r>
    </w:p>
    <w:p w14:paraId="56253C2E" w14:textId="77777777" w:rsidR="00E553A1" w:rsidRDefault="00E553A1" w:rsidP="00E553A1">
      <w:pPr>
        <w:spacing w:after="0" w:line="288" w:lineRule="auto"/>
        <w:ind w:firstLine="567"/>
        <w:jc w:val="both"/>
      </w:pPr>
      <w:r>
        <w:t>a) Việc tự đánh giá, xếp loại</w:t>
      </w:r>
    </w:p>
    <w:p w14:paraId="6D828201" w14:textId="77777777" w:rsidR="00E553A1" w:rsidRDefault="00E553A1" w:rsidP="00E553A1">
      <w:pPr>
        <w:spacing w:after="0" w:line="288" w:lineRule="auto"/>
        <w:ind w:firstLine="567"/>
        <w:jc w:val="both"/>
      </w:pPr>
      <w:r>
        <w:t>- Nhà trường thành lập Hội đồng tự kiểm tra, đánh giá mức độ chuyển đổi số tại đơn vị.</w:t>
      </w:r>
    </w:p>
    <w:p w14:paraId="42C263A3" w14:textId="77777777" w:rsidR="00E553A1" w:rsidRDefault="00E553A1" w:rsidP="00E553A1">
      <w:pPr>
        <w:spacing w:after="0" w:line="288" w:lineRule="auto"/>
        <w:ind w:firstLine="567"/>
        <w:jc w:val="both"/>
      </w:pPr>
      <w:r>
        <w:t xml:space="preserve">- Thực hiện việc tự đánh giá theo quy định (có Biên bản ). </w:t>
      </w:r>
    </w:p>
    <w:p w14:paraId="3675470C" w14:textId="77777777" w:rsidR="00E553A1" w:rsidRDefault="00E553A1" w:rsidP="00E553A1">
      <w:pPr>
        <w:spacing w:after="0" w:line="288" w:lineRule="auto"/>
        <w:ind w:firstLine="567"/>
        <w:jc w:val="both"/>
      </w:pPr>
      <w:r>
        <w:t>- Lập hồ sơ, sắp xếp các minh chứng theo từng nhóm tiêu chí; lưu trữ, bảo quản tại đơn vị, phục vụ công tác kiểm tra, thẩm định của cấp trên khi được yêu cầu.</w:t>
      </w:r>
    </w:p>
    <w:p w14:paraId="4C33613D" w14:textId="77777777" w:rsidR="00E553A1" w:rsidRDefault="00E553A1" w:rsidP="00E553A1">
      <w:pPr>
        <w:spacing w:after="0" w:line="288" w:lineRule="auto"/>
        <w:ind w:firstLine="567"/>
        <w:jc w:val="both"/>
      </w:pPr>
      <w:r>
        <w:t>b) Việc nộp hồ sơ, báo cáo</w:t>
      </w:r>
    </w:p>
    <w:p w14:paraId="6A263EBE" w14:textId="77777777" w:rsidR="00E553A1" w:rsidRDefault="00E553A1" w:rsidP="00E553A1">
      <w:pPr>
        <w:spacing w:after="0" w:line="288" w:lineRule="auto"/>
        <w:ind w:firstLine="567"/>
        <w:jc w:val="both"/>
      </w:pPr>
      <w:r>
        <w:t>- Hồ sơ được đóng thành quyển, sắp xếp theo thứ tự như sau:</w:t>
      </w:r>
    </w:p>
    <w:p w14:paraId="5841FA34" w14:textId="77777777" w:rsidR="00E553A1" w:rsidRDefault="00E553A1" w:rsidP="00E553A1">
      <w:pPr>
        <w:spacing w:after="0" w:line="288" w:lineRule="auto"/>
        <w:ind w:firstLine="567"/>
        <w:jc w:val="both"/>
      </w:pPr>
      <w:r>
        <w:t>+ Bìa (mẫu M1);</w:t>
      </w:r>
    </w:p>
    <w:p w14:paraId="76288E67" w14:textId="77777777" w:rsidR="00E553A1" w:rsidRDefault="00E553A1" w:rsidP="00E553A1">
      <w:pPr>
        <w:spacing w:after="0" w:line="288" w:lineRule="auto"/>
        <w:ind w:firstLine="567"/>
        <w:jc w:val="both"/>
      </w:pPr>
      <w:r>
        <w:t>+ Tờ trình (mẫu M2);</w:t>
      </w:r>
    </w:p>
    <w:p w14:paraId="0CEC0CBE" w14:textId="77777777" w:rsidR="00E553A1" w:rsidRDefault="00E553A1" w:rsidP="00E553A1">
      <w:pPr>
        <w:spacing w:after="0" w:line="288" w:lineRule="auto"/>
        <w:ind w:firstLine="567"/>
        <w:jc w:val="both"/>
      </w:pPr>
      <w:r>
        <w:t>+ Biên bản tự kiểm tra, đánh giá mức độ chuyển đổi số (mẫu M3);</w:t>
      </w:r>
    </w:p>
    <w:p w14:paraId="56B18A4C" w14:textId="77777777" w:rsidR="00E553A1" w:rsidRDefault="00E553A1" w:rsidP="00E553A1">
      <w:pPr>
        <w:spacing w:after="0" w:line="288" w:lineRule="auto"/>
        <w:ind w:firstLine="567"/>
        <w:jc w:val="both"/>
      </w:pPr>
      <w:r>
        <w:t>+ Báo cáo công tác triển khai việc đánh giá mức độ chuyển đổi số (mẫu M4);</w:t>
      </w:r>
    </w:p>
    <w:p w14:paraId="74136511" w14:textId="77777777" w:rsidR="00E553A1" w:rsidRDefault="00E553A1" w:rsidP="00E553A1">
      <w:pPr>
        <w:spacing w:after="0" w:line="288" w:lineRule="auto"/>
        <w:ind w:firstLine="567"/>
        <w:jc w:val="both"/>
      </w:pPr>
      <w:r>
        <w:t>+ Quyết định phê duyệt kết quả tự đánh giá.</w:t>
      </w:r>
    </w:p>
    <w:p w14:paraId="271926C0" w14:textId="77777777" w:rsidR="004668BD" w:rsidRDefault="00E553A1" w:rsidP="00E553A1">
      <w:pPr>
        <w:spacing w:after="0" w:line="288" w:lineRule="auto"/>
        <w:ind w:firstLine="567"/>
        <w:jc w:val="both"/>
      </w:pPr>
      <w:r>
        <w:t>-Tạo chuyên mục “Chuyển đổi số”  trên trang Thông  tin  điện  tử  nhà trường</w:t>
      </w:r>
    </w:p>
    <w:p w14:paraId="0AF06B0C" w14:textId="77777777" w:rsidR="00E553A1" w:rsidRDefault="00E553A1" w:rsidP="00E553A1">
      <w:pPr>
        <w:spacing w:after="0" w:line="288" w:lineRule="auto"/>
        <w:ind w:firstLine="567"/>
        <w:jc w:val="both"/>
      </w:pPr>
      <w:r>
        <w:t>-</w:t>
      </w:r>
      <w:r w:rsidR="00F34D81">
        <w:t xml:space="preserve"> </w:t>
      </w:r>
      <w:r>
        <w:t>Thực hiện tự đánh giá, chấm điểm mức độ chuyển đổi số theo các tiêu chí của Bộ chỉ số. Hiệu trưởng ban hành quyết định phê duyệt kết quả tự đánh giá.</w:t>
      </w:r>
    </w:p>
    <w:p w14:paraId="44474FED" w14:textId="77777777" w:rsidR="00E553A1" w:rsidRDefault="00E553A1" w:rsidP="00E553A1">
      <w:pPr>
        <w:spacing w:after="0" w:line="288" w:lineRule="auto"/>
        <w:ind w:firstLine="567"/>
        <w:jc w:val="both"/>
      </w:pPr>
      <w:r>
        <w:lastRenderedPageBreak/>
        <w:t>- Báo cáo công tác triển khai tự đánh giá, kết quả đánh giá mức độ chuyển đổi số về Phòng GD&amp;ĐT.</w:t>
      </w:r>
    </w:p>
    <w:p w14:paraId="7ED20325" w14:textId="77777777" w:rsidR="00E553A1" w:rsidRDefault="00E553A1" w:rsidP="00E553A1">
      <w:pPr>
        <w:spacing w:after="0" w:line="288" w:lineRule="auto"/>
        <w:ind w:firstLine="567"/>
        <w:jc w:val="both"/>
      </w:pPr>
      <w:r>
        <w:t>- Hồ sơ nộp về Phòng GD&amp;ĐT trướ</w:t>
      </w:r>
      <w:r w:rsidR="00F34D81">
        <w:t>c ngày 25/12</w:t>
      </w:r>
      <w:r>
        <w:t>/202</w:t>
      </w:r>
      <w:r w:rsidR="00710613">
        <w:t>4</w:t>
      </w:r>
      <w:r>
        <w:t>:</w:t>
      </w:r>
    </w:p>
    <w:p w14:paraId="59CFB0A7" w14:textId="77777777" w:rsidR="00DC502C" w:rsidRDefault="00E553A1" w:rsidP="00E553A1">
      <w:pPr>
        <w:spacing w:after="0" w:line="288" w:lineRule="auto"/>
        <w:ind w:firstLine="567"/>
        <w:jc w:val="both"/>
      </w:pPr>
      <w:r>
        <w:t>- Cập nhật kết quả tự đánh giá lên trang thông tin điện tử của nhà trường và phương tiện thông tin đại chúng trướ</w:t>
      </w:r>
      <w:r w:rsidR="00710613">
        <w:t>c ngày 31</w:t>
      </w:r>
      <w:r w:rsidR="00F34D81">
        <w:t>/12</w:t>
      </w:r>
      <w:r>
        <w:t>/202</w:t>
      </w:r>
      <w:r w:rsidR="00710613">
        <w:t>4</w:t>
      </w:r>
      <w:r>
        <w:t>.</w:t>
      </w:r>
    </w:p>
    <w:p w14:paraId="0FB8ED95" w14:textId="77777777" w:rsidR="00B64449" w:rsidRDefault="00B64449" w:rsidP="00E553A1">
      <w:pPr>
        <w:spacing w:after="0" w:line="288" w:lineRule="auto"/>
        <w:ind w:firstLine="567"/>
        <w:jc w:val="both"/>
      </w:pPr>
    </w:p>
    <w:tbl>
      <w:tblPr>
        <w:tblW w:w="0" w:type="auto"/>
        <w:tblInd w:w="154" w:type="dxa"/>
        <w:tblLayout w:type="fixed"/>
        <w:tblCellMar>
          <w:left w:w="0" w:type="dxa"/>
          <w:right w:w="0" w:type="dxa"/>
        </w:tblCellMar>
        <w:tblLook w:val="01E0" w:firstRow="1" w:lastRow="1" w:firstColumn="1" w:lastColumn="1" w:noHBand="0" w:noVBand="0"/>
      </w:tblPr>
      <w:tblGrid>
        <w:gridCol w:w="3925"/>
        <w:gridCol w:w="5087"/>
      </w:tblGrid>
      <w:tr w:rsidR="00B64449" w:rsidRPr="00B64449" w14:paraId="6C7E2FF1" w14:textId="77777777" w:rsidTr="00486C60">
        <w:trPr>
          <w:trHeight w:val="1599"/>
        </w:trPr>
        <w:tc>
          <w:tcPr>
            <w:tcW w:w="3925" w:type="dxa"/>
          </w:tcPr>
          <w:p w14:paraId="447F2AB8" w14:textId="77777777" w:rsidR="00B64449" w:rsidRPr="00B64449" w:rsidRDefault="00B64449" w:rsidP="00B64449">
            <w:pPr>
              <w:widowControl w:val="0"/>
              <w:autoSpaceDE w:val="0"/>
              <w:autoSpaceDN w:val="0"/>
              <w:spacing w:after="0" w:line="240" w:lineRule="auto"/>
              <w:rPr>
                <w:rFonts w:eastAsia="Times New Roman" w:cs="Times New Roman"/>
                <w:b/>
                <w:bCs/>
                <w:i/>
                <w:sz w:val="24"/>
                <w:lang w:val="vi"/>
              </w:rPr>
            </w:pPr>
            <w:r w:rsidRPr="00B64449">
              <w:rPr>
                <w:rFonts w:eastAsia="Times New Roman" w:cs="Times New Roman"/>
                <w:b/>
                <w:bCs/>
                <w:i/>
                <w:sz w:val="24"/>
                <w:lang w:val="vi"/>
              </w:rPr>
              <w:t>Nơi nhận:</w:t>
            </w:r>
          </w:p>
          <w:p w14:paraId="5D96BA85" w14:textId="77777777" w:rsidR="00B64449" w:rsidRPr="00B64449" w:rsidRDefault="00B64449" w:rsidP="00B64449">
            <w:pPr>
              <w:widowControl w:val="0"/>
              <w:tabs>
                <w:tab w:val="left" w:pos="340"/>
              </w:tabs>
              <w:autoSpaceDE w:val="0"/>
              <w:autoSpaceDN w:val="0"/>
              <w:spacing w:after="0" w:line="240" w:lineRule="auto"/>
              <w:rPr>
                <w:rFonts w:eastAsia="Times New Roman" w:cs="Times New Roman"/>
                <w:sz w:val="22"/>
                <w:lang w:val="vi"/>
              </w:rPr>
            </w:pPr>
            <w:r w:rsidRPr="00B64449">
              <w:rPr>
                <w:rFonts w:eastAsia="Times New Roman" w:cs="Times New Roman"/>
                <w:sz w:val="22"/>
              </w:rPr>
              <w:t xml:space="preserve">- </w:t>
            </w:r>
            <w:r w:rsidRPr="00B64449">
              <w:rPr>
                <w:rFonts w:eastAsia="Times New Roman" w:cs="Times New Roman"/>
                <w:sz w:val="22"/>
                <w:lang w:val="vi"/>
              </w:rPr>
              <w:t>Như điều</w:t>
            </w:r>
            <w:r w:rsidRPr="00B64449">
              <w:rPr>
                <w:rFonts w:eastAsia="Times New Roman" w:cs="Times New Roman"/>
                <w:spacing w:val="-2"/>
                <w:sz w:val="22"/>
                <w:lang w:val="vi"/>
              </w:rPr>
              <w:t xml:space="preserve"> </w:t>
            </w:r>
            <w:r w:rsidRPr="00B64449">
              <w:rPr>
                <w:rFonts w:eastAsia="Times New Roman" w:cs="Times New Roman"/>
                <w:sz w:val="22"/>
                <w:lang w:val="vi"/>
              </w:rPr>
              <w:t>3;</w:t>
            </w:r>
          </w:p>
          <w:p w14:paraId="7A7E6CCF" w14:textId="77777777" w:rsidR="00B64449" w:rsidRPr="00B64449" w:rsidRDefault="00B64449" w:rsidP="00B64449">
            <w:pPr>
              <w:widowControl w:val="0"/>
              <w:autoSpaceDE w:val="0"/>
              <w:autoSpaceDN w:val="0"/>
              <w:spacing w:after="0" w:line="240" w:lineRule="auto"/>
              <w:rPr>
                <w:rFonts w:eastAsia="Times New Roman" w:cs="Times New Roman"/>
                <w:b/>
                <w:bCs/>
                <w:i/>
                <w:sz w:val="24"/>
                <w:lang w:val="vi"/>
              </w:rPr>
            </w:pPr>
            <w:r w:rsidRPr="00B64449">
              <w:rPr>
                <w:rFonts w:eastAsia="Times New Roman" w:cs="Times New Roman"/>
                <w:sz w:val="22"/>
              </w:rPr>
              <w:t xml:space="preserve">- </w:t>
            </w:r>
            <w:r w:rsidRPr="00B64449">
              <w:rPr>
                <w:rFonts w:eastAsia="Times New Roman" w:cs="Times New Roman"/>
                <w:sz w:val="22"/>
                <w:lang w:val="vi"/>
              </w:rPr>
              <w:t>Lưu:</w:t>
            </w:r>
            <w:r w:rsidRPr="00B64449">
              <w:rPr>
                <w:rFonts w:eastAsia="Times New Roman" w:cs="Times New Roman"/>
                <w:spacing w:val="-1"/>
                <w:sz w:val="22"/>
                <w:lang w:val="vi"/>
              </w:rPr>
              <w:t xml:space="preserve"> </w:t>
            </w:r>
            <w:r w:rsidRPr="00B64449">
              <w:rPr>
                <w:rFonts w:eastAsia="Times New Roman" w:cs="Times New Roman"/>
                <w:sz w:val="22"/>
                <w:lang w:val="vi"/>
              </w:rPr>
              <w:t>VT.</w:t>
            </w:r>
          </w:p>
        </w:tc>
        <w:tc>
          <w:tcPr>
            <w:tcW w:w="5087" w:type="dxa"/>
          </w:tcPr>
          <w:p w14:paraId="5F214200" w14:textId="77777777" w:rsidR="00B64449" w:rsidRPr="00B64449" w:rsidRDefault="00B64449" w:rsidP="00B64449">
            <w:pPr>
              <w:widowControl w:val="0"/>
              <w:autoSpaceDE w:val="0"/>
              <w:autoSpaceDN w:val="0"/>
              <w:spacing w:after="0" w:line="240" w:lineRule="auto"/>
              <w:jc w:val="center"/>
              <w:rPr>
                <w:rFonts w:eastAsia="Times New Roman" w:cs="Times New Roman"/>
                <w:b/>
              </w:rPr>
            </w:pPr>
            <w:r w:rsidRPr="00B64449">
              <w:rPr>
                <w:rFonts w:eastAsia="Times New Roman" w:cs="Times New Roman"/>
                <w:b/>
              </w:rPr>
              <w:t>HIỆU TRƯỞNG</w:t>
            </w:r>
          </w:p>
          <w:p w14:paraId="19EDDD22" w14:textId="77777777" w:rsidR="00B64449" w:rsidRPr="00B64449" w:rsidRDefault="00B64449" w:rsidP="00B64449">
            <w:pPr>
              <w:spacing w:before="120" w:after="120"/>
              <w:rPr>
                <w:rFonts w:eastAsia="Times New Roman" w:cs="Times New Roman"/>
              </w:rPr>
            </w:pPr>
          </w:p>
          <w:p w14:paraId="554920BD" w14:textId="77777777" w:rsidR="00B64449" w:rsidRPr="00B64449" w:rsidRDefault="00B64449" w:rsidP="00B64449">
            <w:pPr>
              <w:spacing w:before="120" w:after="120"/>
              <w:rPr>
                <w:rFonts w:eastAsia="Times New Roman" w:cs="Times New Roman"/>
              </w:rPr>
            </w:pPr>
          </w:p>
          <w:p w14:paraId="7179E61F" w14:textId="3730EC0B" w:rsidR="00B64449" w:rsidRPr="00B64449" w:rsidRDefault="00B64449" w:rsidP="00B64449">
            <w:pPr>
              <w:tabs>
                <w:tab w:val="left" w:pos="3030"/>
              </w:tabs>
              <w:spacing w:before="120" w:after="120"/>
              <w:rPr>
                <w:rFonts w:eastAsia="Times New Roman" w:cs="Times New Roman"/>
                <w:b/>
              </w:rPr>
            </w:pPr>
            <w:r w:rsidRPr="00B64449">
              <w:rPr>
                <w:rFonts w:eastAsia="Times New Roman" w:cs="Times New Roman"/>
              </w:rPr>
              <w:t xml:space="preserve">                      </w:t>
            </w:r>
            <w:r w:rsidRPr="00B64449">
              <w:rPr>
                <w:rFonts w:eastAsia="Times New Roman" w:cs="Times New Roman"/>
                <w:b/>
              </w:rPr>
              <w:t xml:space="preserve">Nguyễn </w:t>
            </w:r>
            <w:r w:rsidR="00C72C29">
              <w:rPr>
                <w:rFonts w:eastAsia="Times New Roman" w:cs="Times New Roman"/>
                <w:b/>
              </w:rPr>
              <w:t>Huy Hoa</w:t>
            </w:r>
          </w:p>
        </w:tc>
      </w:tr>
    </w:tbl>
    <w:p w14:paraId="400213FB" w14:textId="77777777" w:rsidR="00B64449" w:rsidRDefault="00B64449" w:rsidP="00E553A1">
      <w:pPr>
        <w:spacing w:after="0" w:line="288" w:lineRule="auto"/>
        <w:ind w:firstLine="567"/>
        <w:jc w:val="both"/>
      </w:pPr>
    </w:p>
    <w:sectPr w:rsidR="00B64449" w:rsidSect="00DF31D5">
      <w:pgSz w:w="11907" w:h="16840" w:code="9"/>
      <w:pgMar w:top="851" w:right="1134" w:bottom="85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3A1"/>
    <w:rsid w:val="00116EA3"/>
    <w:rsid w:val="004668BD"/>
    <w:rsid w:val="00710613"/>
    <w:rsid w:val="00A0777F"/>
    <w:rsid w:val="00B251C5"/>
    <w:rsid w:val="00B64449"/>
    <w:rsid w:val="00C05569"/>
    <w:rsid w:val="00C53C97"/>
    <w:rsid w:val="00C72C29"/>
    <w:rsid w:val="00DB2422"/>
    <w:rsid w:val="00DC502C"/>
    <w:rsid w:val="00DF31D5"/>
    <w:rsid w:val="00E553A1"/>
    <w:rsid w:val="00F34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82394"/>
  <w15:docId w15:val="{3B00718B-D30F-4D07-98B7-2D192D744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16E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E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3</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MT ITS</cp:lastModifiedBy>
  <cp:revision>7</cp:revision>
  <cp:lastPrinted>2024-01-30T03:11:00Z</cp:lastPrinted>
  <dcterms:created xsi:type="dcterms:W3CDTF">2024-01-29T02:22:00Z</dcterms:created>
  <dcterms:modified xsi:type="dcterms:W3CDTF">2025-02-11T03:02:00Z</dcterms:modified>
</cp:coreProperties>
</file>